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84921" w14:textId="77777777" w:rsidR="00085E7E" w:rsidRPr="00934F89" w:rsidRDefault="00085E7E" w:rsidP="005F4DBC">
      <w:pPr>
        <w:spacing w:line="276" w:lineRule="auto"/>
        <w:jc w:val="center"/>
        <w:rPr>
          <w:rFonts w:cs="Arial"/>
          <w:b/>
          <w:szCs w:val="22"/>
        </w:rPr>
      </w:pPr>
      <w:r w:rsidRPr="00934F89">
        <w:rPr>
          <w:rFonts w:cs="Arial"/>
          <w:b/>
          <w:szCs w:val="22"/>
        </w:rPr>
        <w:t>ZAŁOŻENIA WYJŚCIOWE DO KOSZTORYSOWANIA</w:t>
      </w:r>
    </w:p>
    <w:p w14:paraId="36AA61B0" w14:textId="77777777" w:rsidR="00DB437B" w:rsidRPr="00934F89" w:rsidRDefault="00085E7E" w:rsidP="00D94A7B">
      <w:pPr>
        <w:spacing w:before="240" w:line="276" w:lineRule="auto"/>
        <w:ind w:left="1276" w:hanging="1276"/>
        <w:rPr>
          <w:rFonts w:cs="Arial"/>
          <w:szCs w:val="22"/>
        </w:rPr>
      </w:pPr>
      <w:r w:rsidRPr="00934F89">
        <w:rPr>
          <w:rFonts w:cs="Arial"/>
          <w:szCs w:val="22"/>
        </w:rPr>
        <w:t>Dla</w:t>
      </w:r>
      <w:r w:rsidR="007F2262" w:rsidRPr="00934F89">
        <w:rPr>
          <w:rFonts w:cs="Arial"/>
          <w:szCs w:val="22"/>
        </w:rPr>
        <w:t xml:space="preserve"> zadania</w:t>
      </w:r>
      <w:r w:rsidR="00C1400E" w:rsidRPr="00934F89">
        <w:rPr>
          <w:rFonts w:cs="Arial"/>
          <w:szCs w:val="22"/>
        </w:rPr>
        <w:t>: ”</w:t>
      </w:r>
      <w:r w:rsidR="001F18D9" w:rsidRPr="00934F89">
        <w:rPr>
          <w:rFonts w:cs="Arial"/>
          <w:b/>
          <w:szCs w:val="22"/>
        </w:rPr>
        <w:t xml:space="preserve">Remont budynku nr </w:t>
      </w:r>
      <w:r w:rsidR="003028DD" w:rsidRPr="00934F89">
        <w:rPr>
          <w:rFonts w:cs="Arial"/>
          <w:b/>
          <w:szCs w:val="22"/>
        </w:rPr>
        <w:t>3</w:t>
      </w:r>
      <w:r w:rsidR="00C1400E" w:rsidRPr="00934F89">
        <w:rPr>
          <w:rFonts w:cs="Arial"/>
          <w:b/>
          <w:szCs w:val="22"/>
        </w:rPr>
        <w:t xml:space="preserve"> n</w:t>
      </w:r>
      <w:r w:rsidR="000E2CEF" w:rsidRPr="00934F89">
        <w:rPr>
          <w:rFonts w:cs="Arial"/>
          <w:b/>
          <w:szCs w:val="22"/>
        </w:rPr>
        <w:t>a terenie Składu Osowiec (K-0465</w:t>
      </w:r>
      <w:r w:rsidR="00C1400E" w:rsidRPr="00934F89">
        <w:rPr>
          <w:rFonts w:cs="Arial"/>
          <w:b/>
          <w:szCs w:val="22"/>
        </w:rPr>
        <w:t>)”</w:t>
      </w:r>
    </w:p>
    <w:p w14:paraId="41726997" w14:textId="77777777" w:rsidR="0005241D" w:rsidRPr="00934F89" w:rsidRDefault="0005241D" w:rsidP="000F0FB4">
      <w:pPr>
        <w:spacing w:line="276" w:lineRule="auto"/>
        <w:rPr>
          <w:rFonts w:cs="Arial"/>
          <w:bCs/>
          <w:szCs w:val="22"/>
        </w:rPr>
      </w:pPr>
    </w:p>
    <w:p w14:paraId="5D4998BA" w14:textId="77777777" w:rsidR="000F0FB4" w:rsidRPr="00934F89" w:rsidRDefault="0005241D" w:rsidP="000F0FB4">
      <w:pPr>
        <w:numPr>
          <w:ilvl w:val="0"/>
          <w:numId w:val="7"/>
        </w:numPr>
        <w:tabs>
          <w:tab w:val="left" w:pos="426"/>
        </w:tabs>
        <w:spacing w:after="240" w:line="276" w:lineRule="auto"/>
        <w:ind w:left="426" w:hanging="426"/>
        <w:rPr>
          <w:rFonts w:cs="Arial"/>
          <w:szCs w:val="22"/>
        </w:rPr>
      </w:pPr>
      <w:r w:rsidRPr="00934F89">
        <w:rPr>
          <w:rFonts w:cs="Arial"/>
          <w:szCs w:val="22"/>
        </w:rPr>
        <w:t xml:space="preserve">Adres: </w:t>
      </w:r>
      <w:r w:rsidR="00D670ED" w:rsidRPr="00934F89">
        <w:rPr>
          <w:szCs w:val="22"/>
        </w:rPr>
        <w:t>2. Regionalna Baza Logistyczna</w:t>
      </w:r>
      <w:r w:rsidR="005F4DBC" w:rsidRPr="00934F89">
        <w:rPr>
          <w:szCs w:val="22"/>
        </w:rPr>
        <w:t xml:space="preserve"> Osowiec</w:t>
      </w:r>
      <w:r w:rsidR="009B4EB3" w:rsidRPr="00934F89">
        <w:rPr>
          <w:szCs w:val="22"/>
        </w:rPr>
        <w:t xml:space="preserve"> Twierdza 54 </w:t>
      </w:r>
      <w:r w:rsidR="005F4DBC" w:rsidRPr="00934F89">
        <w:rPr>
          <w:szCs w:val="22"/>
        </w:rPr>
        <w:t xml:space="preserve"> 19-110 Goniądz</w:t>
      </w:r>
    </w:p>
    <w:p w14:paraId="6B74ED5C" w14:textId="77777777" w:rsidR="0053374A" w:rsidRPr="00934F89" w:rsidRDefault="00085E7E" w:rsidP="0053374A">
      <w:pPr>
        <w:numPr>
          <w:ilvl w:val="0"/>
          <w:numId w:val="7"/>
        </w:numPr>
        <w:tabs>
          <w:tab w:val="left" w:pos="426"/>
        </w:tabs>
        <w:spacing w:line="276" w:lineRule="auto"/>
        <w:ind w:left="426" w:hanging="426"/>
        <w:jc w:val="left"/>
        <w:rPr>
          <w:rFonts w:cs="Arial"/>
          <w:szCs w:val="22"/>
        </w:rPr>
      </w:pPr>
      <w:r w:rsidRPr="00934F89">
        <w:rPr>
          <w:rFonts w:cs="Arial"/>
          <w:szCs w:val="22"/>
        </w:rPr>
        <w:t xml:space="preserve">Zamawiający: </w:t>
      </w:r>
      <w:r w:rsidR="00DF3BB2" w:rsidRPr="00934F89">
        <w:rPr>
          <w:rFonts w:cs="Arial"/>
          <w:szCs w:val="22"/>
        </w:rPr>
        <w:tab/>
      </w:r>
    </w:p>
    <w:p w14:paraId="7FC2E1CC" w14:textId="77777777" w:rsidR="0053374A" w:rsidRPr="00934F89" w:rsidRDefault="000F0FB4" w:rsidP="0053374A">
      <w:pPr>
        <w:tabs>
          <w:tab w:val="left" w:pos="426"/>
        </w:tabs>
        <w:spacing w:line="276" w:lineRule="auto"/>
        <w:ind w:left="426"/>
        <w:jc w:val="center"/>
        <w:rPr>
          <w:rFonts w:cs="Arial"/>
          <w:szCs w:val="22"/>
        </w:rPr>
      </w:pPr>
      <w:r w:rsidRPr="00934F89">
        <w:rPr>
          <w:rFonts w:cs="Arial"/>
          <w:szCs w:val="22"/>
        </w:rPr>
        <w:t>25 Wojskowy Oddział Gospodarczy w Białymstoku</w:t>
      </w:r>
    </w:p>
    <w:p w14:paraId="725D4737" w14:textId="77777777" w:rsidR="0053374A" w:rsidRPr="00934F89" w:rsidRDefault="0053374A" w:rsidP="0053374A">
      <w:pPr>
        <w:tabs>
          <w:tab w:val="left" w:pos="426"/>
        </w:tabs>
        <w:spacing w:line="276" w:lineRule="auto"/>
        <w:ind w:left="426"/>
        <w:jc w:val="center"/>
        <w:rPr>
          <w:rFonts w:cs="Arial"/>
          <w:szCs w:val="22"/>
        </w:rPr>
      </w:pPr>
      <w:r w:rsidRPr="00934F89">
        <w:rPr>
          <w:rFonts w:cs="Arial"/>
          <w:szCs w:val="22"/>
        </w:rPr>
        <w:t>1</w:t>
      </w:r>
      <w:r w:rsidR="00C1400E" w:rsidRPr="00934F89">
        <w:rPr>
          <w:rFonts w:cs="Arial"/>
          <w:szCs w:val="22"/>
        </w:rPr>
        <w:t>5-325</w:t>
      </w:r>
      <w:r w:rsidR="00632DC3" w:rsidRPr="00934F89">
        <w:rPr>
          <w:rFonts w:cs="Arial"/>
          <w:szCs w:val="22"/>
        </w:rPr>
        <w:t xml:space="preserve"> </w:t>
      </w:r>
      <w:r w:rsidR="00E6547D" w:rsidRPr="00934F89">
        <w:rPr>
          <w:rFonts w:cs="Arial"/>
          <w:szCs w:val="22"/>
        </w:rPr>
        <w:t>Białystok, ul. Kawaleryjska 70</w:t>
      </w:r>
    </w:p>
    <w:p w14:paraId="7F820FC6" w14:textId="77777777" w:rsidR="00E6547D" w:rsidRPr="00934F89" w:rsidRDefault="00E6547D" w:rsidP="0053374A">
      <w:pPr>
        <w:tabs>
          <w:tab w:val="left" w:pos="426"/>
        </w:tabs>
        <w:spacing w:line="276" w:lineRule="auto"/>
        <w:ind w:left="426"/>
        <w:jc w:val="center"/>
        <w:rPr>
          <w:rFonts w:cs="Arial"/>
          <w:szCs w:val="22"/>
        </w:rPr>
      </w:pPr>
      <w:r w:rsidRPr="00934F89">
        <w:rPr>
          <w:rFonts w:cs="Arial"/>
          <w:szCs w:val="22"/>
        </w:rPr>
        <w:t>REGON: 200 689 828</w:t>
      </w:r>
      <w:r w:rsidR="0053374A" w:rsidRPr="00934F89">
        <w:rPr>
          <w:rFonts w:cs="Arial"/>
          <w:szCs w:val="22"/>
        </w:rPr>
        <w:br/>
      </w:r>
      <w:r w:rsidRPr="00934F89">
        <w:rPr>
          <w:rFonts w:cs="Arial"/>
          <w:szCs w:val="22"/>
        </w:rPr>
        <w:t>NIP  542 322 47 55</w:t>
      </w:r>
    </w:p>
    <w:p w14:paraId="3BA41671" w14:textId="77777777" w:rsidR="000F0FB4" w:rsidRPr="00934F89" w:rsidRDefault="00085E7E" w:rsidP="000F0FB4">
      <w:pPr>
        <w:numPr>
          <w:ilvl w:val="0"/>
          <w:numId w:val="7"/>
        </w:numPr>
        <w:tabs>
          <w:tab w:val="left" w:pos="426"/>
        </w:tabs>
        <w:spacing w:before="120" w:line="276" w:lineRule="auto"/>
        <w:ind w:left="426" w:hanging="426"/>
        <w:rPr>
          <w:rFonts w:cs="Arial"/>
          <w:szCs w:val="22"/>
        </w:rPr>
      </w:pPr>
      <w:r w:rsidRPr="00934F89">
        <w:rPr>
          <w:rFonts w:cs="Arial"/>
          <w:szCs w:val="22"/>
        </w:rPr>
        <w:t>Jednostka projektowa: nie dotyczy</w:t>
      </w:r>
    </w:p>
    <w:p w14:paraId="20FDBC1A" w14:textId="77777777" w:rsidR="00085E7E" w:rsidRPr="00934F89" w:rsidRDefault="00085E7E" w:rsidP="000F0FB4">
      <w:pPr>
        <w:numPr>
          <w:ilvl w:val="0"/>
          <w:numId w:val="7"/>
        </w:numPr>
        <w:tabs>
          <w:tab w:val="left" w:pos="426"/>
        </w:tabs>
        <w:spacing w:before="120" w:line="276" w:lineRule="auto"/>
        <w:ind w:left="426" w:hanging="426"/>
        <w:rPr>
          <w:rFonts w:cs="Arial"/>
          <w:szCs w:val="22"/>
        </w:rPr>
      </w:pPr>
      <w:r w:rsidRPr="00934F89">
        <w:rPr>
          <w:rFonts w:cs="Arial"/>
          <w:szCs w:val="22"/>
        </w:rPr>
        <w:t>Dane dotyczące organizacji i zagospodarowania placu budowy:</w:t>
      </w:r>
    </w:p>
    <w:p w14:paraId="4125FD20" w14:textId="77777777" w:rsidR="00085E7E" w:rsidRPr="00934F89" w:rsidRDefault="00085E7E" w:rsidP="0030007B">
      <w:pPr>
        <w:numPr>
          <w:ilvl w:val="0"/>
          <w:numId w:val="2"/>
        </w:numPr>
        <w:tabs>
          <w:tab w:val="clear" w:pos="870"/>
          <w:tab w:val="left" w:pos="567"/>
        </w:tabs>
        <w:spacing w:before="120" w:line="276" w:lineRule="auto"/>
        <w:ind w:left="567" w:hanging="283"/>
        <w:rPr>
          <w:rFonts w:cs="Arial"/>
          <w:szCs w:val="22"/>
        </w:rPr>
      </w:pPr>
      <w:r w:rsidRPr="00934F89">
        <w:rPr>
          <w:rFonts w:cs="Arial"/>
          <w:szCs w:val="22"/>
        </w:rPr>
        <w:t xml:space="preserve">zagospodarowanie placu budowy, </w:t>
      </w:r>
      <w:r w:rsidR="00A02B90" w:rsidRPr="00934F89">
        <w:rPr>
          <w:rFonts w:cs="Arial"/>
          <w:szCs w:val="22"/>
        </w:rPr>
        <w:t>wywóz</w:t>
      </w:r>
      <w:r w:rsidR="00575836" w:rsidRPr="00934F89">
        <w:rPr>
          <w:rFonts w:cs="Arial"/>
          <w:szCs w:val="22"/>
        </w:rPr>
        <w:t xml:space="preserve"> odpadów</w:t>
      </w:r>
      <w:r w:rsidR="00DF3BB2" w:rsidRPr="00934F89">
        <w:rPr>
          <w:rFonts w:cs="Arial"/>
          <w:szCs w:val="22"/>
        </w:rPr>
        <w:t xml:space="preserve"> –</w:t>
      </w:r>
      <w:r w:rsidRPr="00934F89">
        <w:rPr>
          <w:rFonts w:cs="Arial"/>
          <w:szCs w:val="22"/>
        </w:rPr>
        <w:t xml:space="preserve"> w</w:t>
      </w:r>
      <w:r w:rsidR="000F0FB4" w:rsidRPr="00934F89">
        <w:rPr>
          <w:rFonts w:cs="Arial"/>
          <w:szCs w:val="22"/>
        </w:rPr>
        <w:t xml:space="preserve"> ramach kosztów ogólnych budowy;</w:t>
      </w:r>
    </w:p>
    <w:p w14:paraId="696C79A2" w14:textId="77777777" w:rsidR="000F0FB4" w:rsidRPr="00934F89" w:rsidRDefault="000F0FB4" w:rsidP="0030007B">
      <w:pPr>
        <w:numPr>
          <w:ilvl w:val="0"/>
          <w:numId w:val="2"/>
        </w:numPr>
        <w:tabs>
          <w:tab w:val="clear" w:pos="870"/>
          <w:tab w:val="num" w:pos="567"/>
        </w:tabs>
        <w:spacing w:before="120" w:line="276" w:lineRule="auto"/>
        <w:ind w:left="567" w:hanging="283"/>
        <w:rPr>
          <w:rFonts w:cs="Arial"/>
          <w:szCs w:val="22"/>
        </w:rPr>
      </w:pPr>
      <w:r w:rsidRPr="00934F89">
        <w:rPr>
          <w:rFonts w:cs="Arial"/>
          <w:szCs w:val="22"/>
        </w:rPr>
        <w:t>koszty poniesione przez Zamawiającego za doprowadzenie energii elektrycznej, wody itp. do placu budowy należy uwzględnić w złożonym kosztorysie ofertowym;</w:t>
      </w:r>
    </w:p>
    <w:p w14:paraId="018320DC" w14:textId="77777777" w:rsidR="000F0FB4" w:rsidRPr="00934F89" w:rsidRDefault="00085E7E" w:rsidP="0030007B">
      <w:pPr>
        <w:numPr>
          <w:ilvl w:val="0"/>
          <w:numId w:val="2"/>
        </w:numPr>
        <w:tabs>
          <w:tab w:val="clear" w:pos="870"/>
          <w:tab w:val="num" w:pos="567"/>
        </w:tabs>
        <w:spacing w:before="120" w:line="276" w:lineRule="auto"/>
        <w:ind w:left="567" w:hanging="283"/>
        <w:rPr>
          <w:rFonts w:cs="Arial"/>
          <w:szCs w:val="22"/>
        </w:rPr>
      </w:pPr>
      <w:r w:rsidRPr="00934F89">
        <w:rPr>
          <w:rFonts w:cs="Arial"/>
          <w:szCs w:val="22"/>
        </w:rPr>
        <w:t>transport zewnętrzny mater</w:t>
      </w:r>
      <w:r w:rsidR="000F0FB4" w:rsidRPr="00934F89">
        <w:rPr>
          <w:rFonts w:cs="Arial"/>
          <w:szCs w:val="22"/>
        </w:rPr>
        <w:t>iałów – w ramach kosztów zakupu;</w:t>
      </w:r>
    </w:p>
    <w:p w14:paraId="1E9045B5" w14:textId="77777777" w:rsidR="000F0FB4" w:rsidRPr="00934F89" w:rsidRDefault="00085E7E" w:rsidP="0030007B">
      <w:pPr>
        <w:numPr>
          <w:ilvl w:val="0"/>
          <w:numId w:val="2"/>
        </w:numPr>
        <w:tabs>
          <w:tab w:val="clear" w:pos="870"/>
          <w:tab w:val="num" w:pos="567"/>
        </w:tabs>
        <w:spacing w:before="120" w:line="276" w:lineRule="auto"/>
        <w:ind w:left="567" w:hanging="283"/>
        <w:rPr>
          <w:rFonts w:cs="Arial"/>
          <w:szCs w:val="22"/>
        </w:rPr>
      </w:pPr>
      <w:r w:rsidRPr="00934F89">
        <w:rPr>
          <w:rFonts w:cs="Arial"/>
          <w:szCs w:val="22"/>
        </w:rPr>
        <w:t xml:space="preserve">koszty jednorazowe – </w:t>
      </w:r>
      <w:r w:rsidR="0005241D" w:rsidRPr="00934F89">
        <w:rPr>
          <w:rFonts w:cs="Arial"/>
          <w:szCs w:val="22"/>
        </w:rPr>
        <w:t>1 – krotność dowozu maszyn na plac budowy (wg szczegółowej ka</w:t>
      </w:r>
      <w:r w:rsidR="000F0FB4" w:rsidRPr="00934F89">
        <w:rPr>
          <w:rFonts w:cs="Arial"/>
          <w:szCs w:val="22"/>
        </w:rPr>
        <w:t>lkulacji, wliczonej do wyceny);</w:t>
      </w:r>
    </w:p>
    <w:p w14:paraId="1FCEE38F" w14:textId="77777777" w:rsidR="00085E7E" w:rsidRPr="00934F89" w:rsidRDefault="00085E7E" w:rsidP="0030007B">
      <w:pPr>
        <w:numPr>
          <w:ilvl w:val="0"/>
          <w:numId w:val="2"/>
        </w:numPr>
        <w:tabs>
          <w:tab w:val="clear" w:pos="870"/>
          <w:tab w:val="left" w:pos="567"/>
        </w:tabs>
        <w:spacing w:before="120" w:line="276" w:lineRule="auto"/>
        <w:ind w:left="567" w:hanging="283"/>
        <w:rPr>
          <w:rFonts w:cs="Arial"/>
          <w:szCs w:val="22"/>
        </w:rPr>
      </w:pPr>
      <w:r w:rsidRPr="00934F89">
        <w:rPr>
          <w:rFonts w:cs="Arial"/>
          <w:szCs w:val="22"/>
        </w:rPr>
        <w:t xml:space="preserve">usuwanie odpadów z </w:t>
      </w:r>
      <w:r w:rsidR="0005241D" w:rsidRPr="00934F89">
        <w:rPr>
          <w:rFonts w:cs="Arial"/>
          <w:szCs w:val="22"/>
        </w:rPr>
        <w:t>rozbiórki</w:t>
      </w:r>
      <w:r w:rsidRPr="00934F89">
        <w:rPr>
          <w:rFonts w:cs="Arial"/>
          <w:szCs w:val="22"/>
        </w:rPr>
        <w:t xml:space="preserve"> itp.</w:t>
      </w:r>
    </w:p>
    <w:p w14:paraId="5EFCA9C5" w14:textId="77777777" w:rsidR="0030007B" w:rsidRPr="00934F89" w:rsidRDefault="00085E7E" w:rsidP="00D94A7B">
      <w:pPr>
        <w:numPr>
          <w:ilvl w:val="0"/>
          <w:numId w:val="9"/>
        </w:numPr>
        <w:tabs>
          <w:tab w:val="left" w:pos="1134"/>
        </w:tabs>
        <w:spacing w:line="276" w:lineRule="auto"/>
        <w:ind w:left="1134" w:hanging="425"/>
        <w:rPr>
          <w:rFonts w:cs="Arial"/>
          <w:szCs w:val="22"/>
        </w:rPr>
      </w:pPr>
      <w:r w:rsidRPr="00934F89">
        <w:rPr>
          <w:rFonts w:cs="Arial"/>
          <w:szCs w:val="22"/>
        </w:rPr>
        <w:t>samochód samowyładowczy do 5 ton</w:t>
      </w:r>
      <w:r w:rsidR="0005241D" w:rsidRPr="00934F89">
        <w:rPr>
          <w:rFonts w:cs="Arial"/>
          <w:szCs w:val="22"/>
        </w:rPr>
        <w:t xml:space="preserve"> (dopuszcza się użycia </w:t>
      </w:r>
      <w:r w:rsidR="0030007B" w:rsidRPr="00934F89">
        <w:rPr>
          <w:rFonts w:cs="Arial"/>
          <w:szCs w:val="22"/>
        </w:rPr>
        <w:t>samochodu o wyższej ładowności);</w:t>
      </w:r>
    </w:p>
    <w:p w14:paraId="1E09D155" w14:textId="77777777" w:rsidR="005F4DBC" w:rsidRPr="00934F89" w:rsidRDefault="005F4DBC" w:rsidP="00D94A7B">
      <w:pPr>
        <w:numPr>
          <w:ilvl w:val="0"/>
          <w:numId w:val="9"/>
        </w:numPr>
        <w:tabs>
          <w:tab w:val="left" w:pos="1134"/>
        </w:tabs>
        <w:spacing w:line="276" w:lineRule="auto"/>
        <w:ind w:left="1134" w:hanging="425"/>
        <w:rPr>
          <w:rFonts w:cs="Arial"/>
          <w:szCs w:val="22"/>
        </w:rPr>
      </w:pPr>
      <w:r w:rsidRPr="00934F89">
        <w:rPr>
          <w:szCs w:val="22"/>
        </w:rPr>
        <w:t>samochód skrzyniowy do 5 ton (dopuszcza się użycia samochodu o wyższej ładowności)</w:t>
      </w:r>
    </w:p>
    <w:p w14:paraId="79B0751B" w14:textId="77777777" w:rsidR="0030007B" w:rsidRPr="00934F89" w:rsidRDefault="00085E7E" w:rsidP="00D94A7B">
      <w:pPr>
        <w:numPr>
          <w:ilvl w:val="0"/>
          <w:numId w:val="9"/>
        </w:numPr>
        <w:tabs>
          <w:tab w:val="left" w:pos="1134"/>
        </w:tabs>
        <w:spacing w:line="276" w:lineRule="auto"/>
        <w:ind w:left="1134" w:hanging="425"/>
        <w:rPr>
          <w:rFonts w:cs="Arial"/>
          <w:szCs w:val="22"/>
        </w:rPr>
      </w:pPr>
      <w:r w:rsidRPr="00934F89">
        <w:rPr>
          <w:rFonts w:cs="Arial"/>
          <w:szCs w:val="22"/>
        </w:rPr>
        <w:t xml:space="preserve">odległość wywozu </w:t>
      </w:r>
      <w:r w:rsidR="00526544" w:rsidRPr="00934F89">
        <w:rPr>
          <w:rFonts w:cs="Arial"/>
          <w:szCs w:val="22"/>
        </w:rPr>
        <w:t>do</w:t>
      </w:r>
      <w:r w:rsidR="00DF3BB2" w:rsidRPr="00934F89">
        <w:rPr>
          <w:rFonts w:cs="Arial"/>
          <w:szCs w:val="22"/>
        </w:rPr>
        <w:t xml:space="preserve"> </w:t>
      </w:r>
      <w:r w:rsidR="00C86B1D" w:rsidRPr="00934F89">
        <w:rPr>
          <w:rFonts w:cs="Arial"/>
          <w:szCs w:val="22"/>
        </w:rPr>
        <w:t>10</w:t>
      </w:r>
      <w:r w:rsidR="00DF3BB2" w:rsidRPr="00934F89">
        <w:rPr>
          <w:rFonts w:cs="Arial"/>
          <w:szCs w:val="22"/>
        </w:rPr>
        <w:t xml:space="preserve"> </w:t>
      </w:r>
      <w:r w:rsidR="00526544" w:rsidRPr="00934F89">
        <w:rPr>
          <w:rFonts w:cs="Arial"/>
          <w:szCs w:val="22"/>
        </w:rPr>
        <w:t xml:space="preserve">km. </w:t>
      </w:r>
    </w:p>
    <w:p w14:paraId="018974BD" w14:textId="77777777" w:rsidR="0030007B" w:rsidRPr="00934F89" w:rsidRDefault="0030007B" w:rsidP="00D94A7B">
      <w:pPr>
        <w:numPr>
          <w:ilvl w:val="0"/>
          <w:numId w:val="2"/>
        </w:numPr>
        <w:tabs>
          <w:tab w:val="clear" w:pos="870"/>
          <w:tab w:val="num" w:pos="567"/>
        </w:tabs>
        <w:spacing w:line="276" w:lineRule="auto"/>
        <w:ind w:left="567" w:hanging="283"/>
        <w:rPr>
          <w:rFonts w:cs="Arial"/>
          <w:szCs w:val="22"/>
        </w:rPr>
      </w:pPr>
      <w:r w:rsidRPr="00934F89">
        <w:rPr>
          <w:rFonts w:cs="Arial"/>
          <w:szCs w:val="22"/>
        </w:rPr>
        <w:t>rozliczenie złomu – wartość oferty należy pomniejszyć o wartość złomu (ilość, cena jednostkowa oraz wartość złomu podana w przedmiarze robót)</w:t>
      </w:r>
    </w:p>
    <w:p w14:paraId="115027BE" w14:textId="77777777" w:rsidR="00085E7E" w:rsidRPr="00934F89" w:rsidRDefault="0030007B" w:rsidP="00D94A7B">
      <w:pPr>
        <w:numPr>
          <w:ilvl w:val="0"/>
          <w:numId w:val="10"/>
        </w:numPr>
        <w:tabs>
          <w:tab w:val="left" w:pos="-1560"/>
          <w:tab w:val="left" w:pos="1134"/>
        </w:tabs>
        <w:spacing w:after="240" w:line="276" w:lineRule="auto"/>
        <w:ind w:left="1134" w:hanging="425"/>
        <w:rPr>
          <w:rFonts w:cs="Arial"/>
          <w:szCs w:val="22"/>
        </w:rPr>
      </w:pPr>
      <w:r w:rsidRPr="00934F89">
        <w:rPr>
          <w:rFonts w:cs="Arial"/>
          <w:szCs w:val="22"/>
        </w:rPr>
        <w:t>sposób wyliczenia wartości oferty: [wartość kosztorysu ofertowego (netto) – wartość złomu (netto)] x 1,23 (VAT) = wartość kosztorysu ofertowego (brutto)</w:t>
      </w:r>
    </w:p>
    <w:p w14:paraId="4B115687" w14:textId="77777777" w:rsidR="00D94A7B" w:rsidRPr="00934F89" w:rsidRDefault="00085E7E" w:rsidP="00D94A7B">
      <w:pPr>
        <w:numPr>
          <w:ilvl w:val="0"/>
          <w:numId w:val="7"/>
        </w:numPr>
        <w:tabs>
          <w:tab w:val="left" w:pos="426"/>
        </w:tabs>
        <w:spacing w:line="276" w:lineRule="auto"/>
        <w:ind w:left="426" w:hanging="426"/>
        <w:rPr>
          <w:rFonts w:cs="Arial"/>
          <w:szCs w:val="22"/>
        </w:rPr>
      </w:pPr>
      <w:r w:rsidRPr="00934F89">
        <w:rPr>
          <w:rFonts w:cs="Arial"/>
          <w:szCs w:val="22"/>
        </w:rPr>
        <w:t>Sprzęt technologiczny wynikający z tabel KNR</w:t>
      </w:r>
    </w:p>
    <w:p w14:paraId="7331485A" w14:textId="77777777" w:rsidR="00085E7E" w:rsidRPr="00934F89" w:rsidRDefault="00085E7E" w:rsidP="00D94A7B">
      <w:pPr>
        <w:numPr>
          <w:ilvl w:val="0"/>
          <w:numId w:val="7"/>
        </w:numPr>
        <w:tabs>
          <w:tab w:val="left" w:pos="426"/>
        </w:tabs>
        <w:spacing w:before="240" w:line="276" w:lineRule="auto"/>
        <w:ind w:left="426" w:hanging="426"/>
        <w:rPr>
          <w:rFonts w:cs="Arial"/>
          <w:szCs w:val="22"/>
        </w:rPr>
      </w:pPr>
      <w:r w:rsidRPr="00934F89">
        <w:rPr>
          <w:rFonts w:cs="Arial"/>
          <w:bCs/>
          <w:szCs w:val="22"/>
        </w:rPr>
        <w:t>Dane dotyczące opracowania kosztorysów:</w:t>
      </w:r>
    </w:p>
    <w:p w14:paraId="44B19BFB" w14:textId="77777777" w:rsidR="00D94A7B" w:rsidRPr="00934F89" w:rsidRDefault="00085E7E" w:rsidP="00D94A7B">
      <w:pPr>
        <w:numPr>
          <w:ilvl w:val="0"/>
          <w:numId w:val="3"/>
        </w:numPr>
        <w:tabs>
          <w:tab w:val="clear" w:pos="644"/>
          <w:tab w:val="num" w:pos="567"/>
        </w:tabs>
        <w:spacing w:before="120" w:line="276" w:lineRule="auto"/>
        <w:ind w:left="567" w:hanging="283"/>
        <w:rPr>
          <w:rFonts w:cs="Arial"/>
          <w:szCs w:val="22"/>
        </w:rPr>
      </w:pPr>
      <w:r w:rsidRPr="00934F89">
        <w:rPr>
          <w:rFonts w:cs="Arial"/>
          <w:szCs w:val="22"/>
        </w:rPr>
        <w:t>kosztorysowanie szczegółowe zgodnie z zasada</w:t>
      </w:r>
      <w:r w:rsidR="00D94A7B" w:rsidRPr="00934F89">
        <w:rPr>
          <w:rFonts w:cs="Arial"/>
          <w:szCs w:val="22"/>
        </w:rPr>
        <w:t xml:space="preserve">mi określonymi wg KNR </w:t>
      </w:r>
      <w:r w:rsidRPr="00934F89">
        <w:rPr>
          <w:rFonts w:cs="Arial"/>
          <w:szCs w:val="22"/>
        </w:rPr>
        <w:t>z wyceną wynikową każdej pozycji i cenami jednostkowymi (np. m</w:t>
      </w:r>
      <w:r w:rsidRPr="00934F89">
        <w:rPr>
          <w:rFonts w:cs="Arial"/>
          <w:szCs w:val="22"/>
          <w:vertAlign w:val="superscript"/>
        </w:rPr>
        <w:t>2</w:t>
      </w:r>
      <w:r w:rsidRPr="00934F89">
        <w:rPr>
          <w:rFonts w:cs="Arial"/>
          <w:szCs w:val="22"/>
        </w:rPr>
        <w:t>, mb, szt., kpl. itp.),</w:t>
      </w:r>
    </w:p>
    <w:p w14:paraId="6CB9CC9D" w14:textId="77777777" w:rsidR="00D94A7B" w:rsidRPr="00934F89" w:rsidRDefault="00085E7E" w:rsidP="00D94A7B">
      <w:pPr>
        <w:numPr>
          <w:ilvl w:val="0"/>
          <w:numId w:val="3"/>
        </w:numPr>
        <w:tabs>
          <w:tab w:val="clear" w:pos="644"/>
          <w:tab w:val="num" w:pos="567"/>
        </w:tabs>
        <w:spacing w:before="120" w:line="276" w:lineRule="auto"/>
        <w:ind w:left="567" w:hanging="283"/>
        <w:rPr>
          <w:rFonts w:cs="Arial"/>
          <w:szCs w:val="22"/>
        </w:rPr>
      </w:pPr>
      <w:r w:rsidRPr="00934F89">
        <w:rPr>
          <w:rFonts w:cs="Arial"/>
          <w:szCs w:val="22"/>
        </w:rPr>
        <w:t xml:space="preserve">podział kosztorysu na elementy </w:t>
      </w:r>
      <w:r w:rsidR="007F2262" w:rsidRPr="00934F89">
        <w:rPr>
          <w:rFonts w:cs="Arial"/>
          <w:szCs w:val="22"/>
        </w:rPr>
        <w:t>robót - jak w przedmiarze robót,</w:t>
      </w:r>
    </w:p>
    <w:p w14:paraId="2EEB9A79" w14:textId="77777777" w:rsidR="00D94A7B" w:rsidRPr="00934F89" w:rsidRDefault="00085E7E" w:rsidP="00D94A7B">
      <w:pPr>
        <w:numPr>
          <w:ilvl w:val="0"/>
          <w:numId w:val="3"/>
        </w:numPr>
        <w:tabs>
          <w:tab w:val="clear" w:pos="644"/>
          <w:tab w:val="num" w:pos="567"/>
        </w:tabs>
        <w:spacing w:before="120" w:line="276" w:lineRule="auto"/>
        <w:ind w:left="567" w:hanging="283"/>
        <w:rPr>
          <w:rFonts w:cs="Arial"/>
          <w:szCs w:val="22"/>
        </w:rPr>
      </w:pPr>
      <w:r w:rsidRPr="00934F89">
        <w:rPr>
          <w:rFonts w:cs="Arial"/>
          <w:szCs w:val="22"/>
        </w:rPr>
        <w:t>nie przewiduje się zwiększonej kalkulacji kosztów z tytułu utrudnienia,</w:t>
      </w:r>
    </w:p>
    <w:p w14:paraId="1F91DC1E" w14:textId="77777777" w:rsidR="00E6547D" w:rsidRPr="00934F89" w:rsidRDefault="00085E7E" w:rsidP="00D94A7B">
      <w:pPr>
        <w:numPr>
          <w:ilvl w:val="0"/>
          <w:numId w:val="3"/>
        </w:numPr>
        <w:tabs>
          <w:tab w:val="clear" w:pos="644"/>
          <w:tab w:val="num" w:pos="567"/>
        </w:tabs>
        <w:spacing w:before="120" w:line="276" w:lineRule="auto"/>
        <w:ind w:left="567" w:hanging="283"/>
        <w:rPr>
          <w:rFonts w:cs="Arial"/>
          <w:szCs w:val="22"/>
        </w:rPr>
      </w:pPr>
      <w:r w:rsidRPr="00934F89">
        <w:rPr>
          <w:rFonts w:cs="Arial"/>
          <w:szCs w:val="22"/>
        </w:rPr>
        <w:t>kosztorys wykonać z uwzg</w:t>
      </w:r>
      <w:r w:rsidR="00DF3BB2" w:rsidRPr="00934F89">
        <w:rPr>
          <w:rFonts w:cs="Arial"/>
          <w:szCs w:val="22"/>
        </w:rPr>
        <w:t xml:space="preserve">lędnieniem podatku VAT zgodnie </w:t>
      </w:r>
      <w:r w:rsidR="00D94A7B" w:rsidRPr="00934F89">
        <w:rPr>
          <w:rFonts w:cs="Arial"/>
          <w:szCs w:val="22"/>
        </w:rPr>
        <w:t xml:space="preserve">z obowiązującymi </w:t>
      </w:r>
      <w:r w:rsidRPr="00934F89">
        <w:rPr>
          <w:rFonts w:cs="Arial"/>
          <w:szCs w:val="22"/>
        </w:rPr>
        <w:t>przepisami.</w:t>
      </w:r>
    </w:p>
    <w:p w14:paraId="39B61B4E" w14:textId="77777777" w:rsidR="00E6547D" w:rsidRPr="00934F89" w:rsidRDefault="00E6547D" w:rsidP="000F0FB4">
      <w:pPr>
        <w:spacing w:line="276" w:lineRule="auto"/>
        <w:rPr>
          <w:rFonts w:cs="Arial"/>
          <w:szCs w:val="22"/>
        </w:rPr>
      </w:pPr>
    </w:p>
    <w:p w14:paraId="1A423FDA" w14:textId="77777777" w:rsidR="00085E7E" w:rsidRPr="00934F89" w:rsidRDefault="00E6547D" w:rsidP="0053374A">
      <w:pPr>
        <w:tabs>
          <w:tab w:val="center" w:pos="1701"/>
        </w:tabs>
        <w:spacing w:line="600" w:lineRule="auto"/>
        <w:ind w:left="567" w:right="-157"/>
        <w:rPr>
          <w:rFonts w:cs="Arial"/>
          <w:szCs w:val="22"/>
        </w:rPr>
      </w:pPr>
      <w:r w:rsidRPr="00934F89">
        <w:rPr>
          <w:rFonts w:cs="Arial"/>
          <w:szCs w:val="22"/>
        </w:rPr>
        <w:tab/>
        <w:t xml:space="preserve">  </w:t>
      </w:r>
      <w:r w:rsidR="00224B28" w:rsidRPr="00934F89">
        <w:rPr>
          <w:rFonts w:cs="Arial"/>
          <w:szCs w:val="22"/>
        </w:rPr>
        <w:t>Sporządził:</w:t>
      </w:r>
      <w:r w:rsidR="00D670ED" w:rsidRPr="00934F89">
        <w:rPr>
          <w:rFonts w:cs="Arial"/>
          <w:szCs w:val="22"/>
        </w:rPr>
        <w:t xml:space="preserve"> </w:t>
      </w:r>
      <w:r w:rsidR="0053374A" w:rsidRPr="00934F89">
        <w:rPr>
          <w:rFonts w:cs="Arial"/>
          <w:szCs w:val="22"/>
        </w:rPr>
        <w:br/>
        <w:t>Nezar Krystian Al-Shokliya</w:t>
      </w:r>
    </w:p>
    <w:sectPr w:rsidR="00085E7E" w:rsidRPr="00934F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419AC" w14:textId="77777777" w:rsidR="00AC1855" w:rsidRDefault="00AC1855" w:rsidP="00975F13">
      <w:r>
        <w:separator/>
      </w:r>
    </w:p>
  </w:endnote>
  <w:endnote w:type="continuationSeparator" w:id="0">
    <w:p w14:paraId="4641CF4D" w14:textId="77777777" w:rsidR="00AC1855" w:rsidRDefault="00AC1855" w:rsidP="0097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4716B" w14:textId="77777777" w:rsidR="003028DD" w:rsidRDefault="003028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5F964" w14:textId="77777777" w:rsidR="00975F13" w:rsidRPr="00975F13" w:rsidRDefault="00975F13">
    <w:pPr>
      <w:pStyle w:val="Stopka"/>
      <w:jc w:val="right"/>
      <w:rPr>
        <w:sz w:val="20"/>
        <w:szCs w:val="20"/>
      </w:rPr>
    </w:pPr>
    <w:r w:rsidRPr="00975F13">
      <w:rPr>
        <w:sz w:val="20"/>
        <w:szCs w:val="20"/>
      </w:rPr>
      <w:t xml:space="preserve">Strona </w:t>
    </w:r>
    <w:r w:rsidRPr="00975F13">
      <w:rPr>
        <w:b/>
        <w:bCs/>
        <w:sz w:val="20"/>
        <w:szCs w:val="20"/>
      </w:rPr>
      <w:fldChar w:fldCharType="begin"/>
    </w:r>
    <w:r w:rsidRPr="00975F13">
      <w:rPr>
        <w:b/>
        <w:bCs/>
        <w:sz w:val="20"/>
        <w:szCs w:val="20"/>
      </w:rPr>
      <w:instrText>PAGE</w:instrText>
    </w:r>
    <w:r w:rsidRPr="00975F13">
      <w:rPr>
        <w:b/>
        <w:bCs/>
        <w:sz w:val="20"/>
        <w:szCs w:val="20"/>
      </w:rPr>
      <w:fldChar w:fldCharType="separate"/>
    </w:r>
    <w:r w:rsidR="00C86B1D">
      <w:rPr>
        <w:b/>
        <w:bCs/>
        <w:noProof/>
        <w:sz w:val="20"/>
        <w:szCs w:val="20"/>
      </w:rPr>
      <w:t>1</w:t>
    </w:r>
    <w:r w:rsidRPr="00975F13">
      <w:rPr>
        <w:b/>
        <w:bCs/>
        <w:sz w:val="20"/>
        <w:szCs w:val="20"/>
      </w:rPr>
      <w:fldChar w:fldCharType="end"/>
    </w:r>
    <w:r w:rsidRPr="00975F13">
      <w:rPr>
        <w:sz w:val="20"/>
        <w:szCs w:val="20"/>
      </w:rPr>
      <w:t xml:space="preserve"> z </w:t>
    </w:r>
    <w:r w:rsidRPr="00975F13">
      <w:rPr>
        <w:b/>
        <w:bCs/>
        <w:sz w:val="20"/>
        <w:szCs w:val="20"/>
      </w:rPr>
      <w:fldChar w:fldCharType="begin"/>
    </w:r>
    <w:r w:rsidRPr="00975F13">
      <w:rPr>
        <w:b/>
        <w:bCs/>
        <w:sz w:val="20"/>
        <w:szCs w:val="20"/>
      </w:rPr>
      <w:instrText>NUMPAGES</w:instrText>
    </w:r>
    <w:r w:rsidRPr="00975F13">
      <w:rPr>
        <w:b/>
        <w:bCs/>
        <w:sz w:val="20"/>
        <w:szCs w:val="20"/>
      </w:rPr>
      <w:fldChar w:fldCharType="separate"/>
    </w:r>
    <w:r w:rsidR="00C86B1D">
      <w:rPr>
        <w:b/>
        <w:bCs/>
        <w:noProof/>
        <w:sz w:val="20"/>
        <w:szCs w:val="20"/>
      </w:rPr>
      <w:t>1</w:t>
    </w:r>
    <w:r w:rsidRPr="00975F13">
      <w:rPr>
        <w:b/>
        <w:bCs/>
        <w:sz w:val="20"/>
        <w:szCs w:val="20"/>
      </w:rPr>
      <w:fldChar w:fldCharType="end"/>
    </w:r>
  </w:p>
  <w:p w14:paraId="30AD2302" w14:textId="77777777" w:rsidR="00975F13" w:rsidRDefault="00975F1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CEBE5" w14:textId="77777777" w:rsidR="003028DD" w:rsidRDefault="003028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F0699" w14:textId="77777777" w:rsidR="00AC1855" w:rsidRDefault="00AC1855" w:rsidP="00975F13">
      <w:r>
        <w:separator/>
      </w:r>
    </w:p>
  </w:footnote>
  <w:footnote w:type="continuationSeparator" w:id="0">
    <w:p w14:paraId="4E4EC8D5" w14:textId="77777777" w:rsidR="00AC1855" w:rsidRDefault="00AC1855" w:rsidP="0097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A09A2" w14:textId="77777777" w:rsidR="003028DD" w:rsidRDefault="003028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4E6B8" w14:textId="77777777" w:rsidR="003028DD" w:rsidRDefault="003028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A9B3E" w14:textId="77777777" w:rsidR="003028DD" w:rsidRDefault="003028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D2162"/>
    <w:multiLevelType w:val="hybridMultilevel"/>
    <w:tmpl w:val="CFBE3F5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EB2CB9"/>
    <w:multiLevelType w:val="hybridMultilevel"/>
    <w:tmpl w:val="E5743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54B8"/>
    <w:multiLevelType w:val="hybridMultilevel"/>
    <w:tmpl w:val="2F9CCFF8"/>
    <w:lvl w:ilvl="0" w:tplc="039E271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F7C072D"/>
    <w:multiLevelType w:val="hybridMultilevel"/>
    <w:tmpl w:val="20943F32"/>
    <w:lvl w:ilvl="0" w:tplc="E73681E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2A9C515F"/>
    <w:multiLevelType w:val="hybridMultilevel"/>
    <w:tmpl w:val="CA20CEAC"/>
    <w:lvl w:ilvl="0" w:tplc="039E2716">
      <w:start w:val="1"/>
      <w:numFmt w:val="bullet"/>
      <w:lvlText w:val=""/>
      <w:lvlJc w:val="left"/>
      <w:pPr>
        <w:ind w:left="7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5" w15:restartNumberingAfterBreak="0">
    <w:nsid w:val="3682508B"/>
    <w:multiLevelType w:val="hybridMultilevel"/>
    <w:tmpl w:val="6B425728"/>
    <w:lvl w:ilvl="0" w:tplc="26B40E4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544F2FEC"/>
    <w:multiLevelType w:val="hybridMultilevel"/>
    <w:tmpl w:val="D1C4C9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38610B"/>
    <w:multiLevelType w:val="hybridMultilevel"/>
    <w:tmpl w:val="19C2824E"/>
    <w:lvl w:ilvl="0" w:tplc="454247BA">
      <w:start w:val="10"/>
      <w:numFmt w:val="lowerLetter"/>
      <w:lvlText w:val="%1)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8" w15:restartNumberingAfterBreak="0">
    <w:nsid w:val="722F3C42"/>
    <w:multiLevelType w:val="hybridMultilevel"/>
    <w:tmpl w:val="69B822BA"/>
    <w:lvl w:ilvl="0" w:tplc="30E08056">
      <w:start w:val="1"/>
      <w:numFmt w:val="lowerLetter"/>
      <w:lvlText w:val="%1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9" w15:restartNumberingAfterBreak="0">
    <w:nsid w:val="75546B3D"/>
    <w:multiLevelType w:val="multilevel"/>
    <w:tmpl w:val="A13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0230F9"/>
    <w:multiLevelType w:val="hybridMultilevel"/>
    <w:tmpl w:val="D8421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466268">
    <w:abstractNumId w:val="9"/>
    <w:lvlOverride w:ilvl="0">
      <w:startOverride w:val="1"/>
    </w:lvlOverride>
  </w:num>
  <w:num w:numId="2" w16cid:durableId="1976595739">
    <w:abstractNumId w:val="8"/>
  </w:num>
  <w:num w:numId="3" w16cid:durableId="1645620787">
    <w:abstractNumId w:val="3"/>
  </w:num>
  <w:num w:numId="4" w16cid:durableId="401298984">
    <w:abstractNumId w:val="7"/>
  </w:num>
  <w:num w:numId="5" w16cid:durableId="1907178400">
    <w:abstractNumId w:val="0"/>
  </w:num>
  <w:num w:numId="6" w16cid:durableId="775834039">
    <w:abstractNumId w:val="5"/>
  </w:num>
  <w:num w:numId="7" w16cid:durableId="720788839">
    <w:abstractNumId w:val="6"/>
  </w:num>
  <w:num w:numId="8" w16cid:durableId="1905750991">
    <w:abstractNumId w:val="10"/>
  </w:num>
  <w:num w:numId="9" w16cid:durableId="571087497">
    <w:abstractNumId w:val="2"/>
  </w:num>
  <w:num w:numId="10" w16cid:durableId="1109080825">
    <w:abstractNumId w:val="4"/>
  </w:num>
  <w:num w:numId="11" w16cid:durableId="343828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78A"/>
    <w:rsid w:val="00003F3C"/>
    <w:rsid w:val="00017AA3"/>
    <w:rsid w:val="00046E6C"/>
    <w:rsid w:val="0005241D"/>
    <w:rsid w:val="0005569B"/>
    <w:rsid w:val="00082653"/>
    <w:rsid w:val="00084B0F"/>
    <w:rsid w:val="00085E7E"/>
    <w:rsid w:val="00090A72"/>
    <w:rsid w:val="000A378A"/>
    <w:rsid w:val="000B1759"/>
    <w:rsid w:val="000D310E"/>
    <w:rsid w:val="000E2CEF"/>
    <w:rsid w:val="000F0FB4"/>
    <w:rsid w:val="000F76F7"/>
    <w:rsid w:val="0011775D"/>
    <w:rsid w:val="001B4F96"/>
    <w:rsid w:val="001F18D9"/>
    <w:rsid w:val="00224B28"/>
    <w:rsid w:val="0030007B"/>
    <w:rsid w:val="003028DD"/>
    <w:rsid w:val="0030507F"/>
    <w:rsid w:val="003166C7"/>
    <w:rsid w:val="003840B1"/>
    <w:rsid w:val="00391584"/>
    <w:rsid w:val="003C2706"/>
    <w:rsid w:val="003D43FC"/>
    <w:rsid w:val="003F34BD"/>
    <w:rsid w:val="004011B3"/>
    <w:rsid w:val="00412B52"/>
    <w:rsid w:val="004408F9"/>
    <w:rsid w:val="00462402"/>
    <w:rsid w:val="0046577B"/>
    <w:rsid w:val="004668E8"/>
    <w:rsid w:val="00493939"/>
    <w:rsid w:val="004944EE"/>
    <w:rsid w:val="004C5C5A"/>
    <w:rsid w:val="004E6FA7"/>
    <w:rsid w:val="004F7BBC"/>
    <w:rsid w:val="00506485"/>
    <w:rsid w:val="0051484F"/>
    <w:rsid w:val="00524A05"/>
    <w:rsid w:val="00526544"/>
    <w:rsid w:val="005266DD"/>
    <w:rsid w:val="0053374A"/>
    <w:rsid w:val="00575836"/>
    <w:rsid w:val="005F4DBC"/>
    <w:rsid w:val="00627062"/>
    <w:rsid w:val="006313F5"/>
    <w:rsid w:val="00632DC3"/>
    <w:rsid w:val="006567D1"/>
    <w:rsid w:val="00675858"/>
    <w:rsid w:val="00711376"/>
    <w:rsid w:val="00741553"/>
    <w:rsid w:val="00767D94"/>
    <w:rsid w:val="007706B4"/>
    <w:rsid w:val="007A6208"/>
    <w:rsid w:val="007D189F"/>
    <w:rsid w:val="007F2262"/>
    <w:rsid w:val="007F2899"/>
    <w:rsid w:val="008034F3"/>
    <w:rsid w:val="0081100D"/>
    <w:rsid w:val="00837817"/>
    <w:rsid w:val="00862099"/>
    <w:rsid w:val="008855A8"/>
    <w:rsid w:val="00885640"/>
    <w:rsid w:val="008B580B"/>
    <w:rsid w:val="008D3EC5"/>
    <w:rsid w:val="008F74B5"/>
    <w:rsid w:val="009110A1"/>
    <w:rsid w:val="009260C5"/>
    <w:rsid w:val="00934F89"/>
    <w:rsid w:val="009422CF"/>
    <w:rsid w:val="009645BC"/>
    <w:rsid w:val="00972241"/>
    <w:rsid w:val="00975F13"/>
    <w:rsid w:val="00982528"/>
    <w:rsid w:val="009A13C8"/>
    <w:rsid w:val="009B4EB3"/>
    <w:rsid w:val="009B7DA6"/>
    <w:rsid w:val="009D59EC"/>
    <w:rsid w:val="009E3A7A"/>
    <w:rsid w:val="009E3E8A"/>
    <w:rsid w:val="009E5445"/>
    <w:rsid w:val="00A02B90"/>
    <w:rsid w:val="00A0302A"/>
    <w:rsid w:val="00A032CE"/>
    <w:rsid w:val="00A35C6E"/>
    <w:rsid w:val="00A36CA4"/>
    <w:rsid w:val="00A66550"/>
    <w:rsid w:val="00AB733E"/>
    <w:rsid w:val="00AC1855"/>
    <w:rsid w:val="00AC18AA"/>
    <w:rsid w:val="00B017AD"/>
    <w:rsid w:val="00B05047"/>
    <w:rsid w:val="00B1696C"/>
    <w:rsid w:val="00B22767"/>
    <w:rsid w:val="00B43CCF"/>
    <w:rsid w:val="00B8744B"/>
    <w:rsid w:val="00C13564"/>
    <w:rsid w:val="00C1400E"/>
    <w:rsid w:val="00C634F2"/>
    <w:rsid w:val="00C67CDC"/>
    <w:rsid w:val="00C86B1D"/>
    <w:rsid w:val="00CA5549"/>
    <w:rsid w:val="00CC03A1"/>
    <w:rsid w:val="00CC2DCC"/>
    <w:rsid w:val="00D2416D"/>
    <w:rsid w:val="00D6690D"/>
    <w:rsid w:val="00D670ED"/>
    <w:rsid w:val="00D77658"/>
    <w:rsid w:val="00D94A7B"/>
    <w:rsid w:val="00D953CA"/>
    <w:rsid w:val="00DB371D"/>
    <w:rsid w:val="00DB437B"/>
    <w:rsid w:val="00DC3E17"/>
    <w:rsid w:val="00DD39E7"/>
    <w:rsid w:val="00DE6DD5"/>
    <w:rsid w:val="00DF0180"/>
    <w:rsid w:val="00DF3BB2"/>
    <w:rsid w:val="00E11C75"/>
    <w:rsid w:val="00E11DDE"/>
    <w:rsid w:val="00E6547D"/>
    <w:rsid w:val="00EA46EE"/>
    <w:rsid w:val="00EC582A"/>
    <w:rsid w:val="00EC690B"/>
    <w:rsid w:val="00F2209E"/>
    <w:rsid w:val="00F3701D"/>
    <w:rsid w:val="00F40EC7"/>
    <w:rsid w:val="00F43DC4"/>
    <w:rsid w:val="00F44DDB"/>
    <w:rsid w:val="00F54FE5"/>
    <w:rsid w:val="00FA44C4"/>
    <w:rsid w:val="00FB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573201"/>
  <w15:chartTrackingRefBased/>
  <w15:docId w15:val="{43707BB0-59C8-4B0D-9A89-99CEB7D9B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F3BB2"/>
    <w:pPr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tabs>
        <w:tab w:val="left" w:pos="6552"/>
        <w:tab w:val="left" w:pos="6630"/>
      </w:tabs>
      <w:overflowPunct w:val="0"/>
      <w:autoSpaceDE w:val="0"/>
      <w:autoSpaceDN w:val="0"/>
      <w:adjustRightInd w:val="0"/>
      <w:textAlignment w:val="baseline"/>
      <w:outlineLvl w:val="0"/>
    </w:pPr>
    <w:rPr>
      <w:b/>
      <w:bCs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rPr>
      <w:szCs w:val="20"/>
    </w:rPr>
  </w:style>
  <w:style w:type="paragraph" w:styleId="Tekstpodstawowywcity">
    <w:name w:val="Body Text Indent"/>
    <w:basedOn w:val="Normalny"/>
    <w:rPr>
      <w:b/>
      <w:szCs w:val="20"/>
    </w:rPr>
  </w:style>
  <w:style w:type="paragraph" w:styleId="Tekstpodstawowywcity2">
    <w:name w:val="Body Text Indent 2"/>
    <w:basedOn w:val="Normalny"/>
    <w:pPr>
      <w:ind w:left="284"/>
    </w:pPr>
  </w:style>
  <w:style w:type="paragraph" w:styleId="Tekstdymka">
    <w:name w:val="Balloon Text"/>
    <w:basedOn w:val="Normalny"/>
    <w:semiHidden/>
    <w:rsid w:val="006313F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975F13"/>
    <w:pPr>
      <w:tabs>
        <w:tab w:val="center" w:pos="4536"/>
        <w:tab w:val="right" w:pos="9072"/>
      </w:tabs>
    </w:pPr>
    <w:rPr>
      <w:rFonts w:ascii="Times New Roman" w:hAnsi="Times New Roman"/>
      <w:sz w:val="28"/>
      <w:lang w:val="x-none" w:eastAsia="x-none"/>
    </w:rPr>
  </w:style>
  <w:style w:type="character" w:customStyle="1" w:styleId="NagwekZnak">
    <w:name w:val="Nagłówek Znak"/>
    <w:link w:val="Nagwek"/>
    <w:rsid w:val="00975F13"/>
    <w:rPr>
      <w:sz w:val="28"/>
      <w:szCs w:val="24"/>
    </w:rPr>
  </w:style>
  <w:style w:type="paragraph" w:styleId="Stopka">
    <w:name w:val="footer"/>
    <w:basedOn w:val="Normalny"/>
    <w:link w:val="StopkaZnak"/>
    <w:uiPriority w:val="99"/>
    <w:rsid w:val="00975F13"/>
    <w:pPr>
      <w:tabs>
        <w:tab w:val="center" w:pos="4536"/>
        <w:tab w:val="right" w:pos="9072"/>
      </w:tabs>
    </w:pPr>
    <w:rPr>
      <w:rFonts w:ascii="Times New Roman" w:hAnsi="Times New Roman"/>
      <w:sz w:val="28"/>
      <w:lang w:val="x-none" w:eastAsia="x-none"/>
    </w:rPr>
  </w:style>
  <w:style w:type="character" w:customStyle="1" w:styleId="StopkaZnak">
    <w:name w:val="Stopka Znak"/>
    <w:link w:val="Stopka"/>
    <w:uiPriority w:val="99"/>
    <w:rsid w:val="00975F1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K2lBSlUzajQrTHB0Q21HMXRKd2tVV2ZkelRyaFA4c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BWCMqhGLBaa3gbt4rcI+qPJhsFpB+L+i/vFYqLAlVj0=</DigestValue>
      </Reference>
      <Reference URI="#INFO">
        <DigestMethod Algorithm="http://www.w3.org/2001/04/xmlenc#sha256"/>
        <DigestValue>4xCi5JsBrOkKAh5IwEQ7eVNa4iqDBixo2FRDgoBY3VU=</DigestValue>
      </Reference>
    </SignedInfo>
    <SignatureValue>tp/VAE2Z555v7u0yY1XE7LMZxoW6dITK7XwT+lfqN6A5RC8K80XhPKvrs7aKZe2Ave3z6IZ/k6WzhFgs8pAc6w==</SignatureValue>
    <Object Id="INFO">
      <ArrayOfString xmlns:xsd="http://www.w3.org/2001/XMLSchema" xmlns:xsi="http://www.w3.org/2001/XMLSchema-instance" xmlns="">
        <string>i+iAJU3j4+LptCmG1tJwkUWfdzTrhP8r</string>
      </ArrayOfString>
    </Object>
  </Signature>
</WrappedLabelInfo>
</file>

<file path=customXml/itemProps1.xml><?xml version="1.0" encoding="utf-8"?>
<ds:datastoreItem xmlns:ds="http://schemas.openxmlformats.org/officeDocument/2006/customXml" ds:itemID="{DE9BCAA5-9360-4A5D-8868-33D1D5FAC0D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B6F089F-0A8E-4494-9CCB-A16DEA6E8AD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1595</Characters>
  <Application>Microsoft Office Word</Application>
  <DocSecurity>0</DocSecurity>
  <Lines>38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ZAŁOŻENIA WYJŚCIOWE DO KOSZTORYSOWANIA</vt:lpstr>
    </vt:vector>
  </TitlesOfParts>
  <Company>WAK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ZAŁOŻENIA WYJŚCIOWE DO KOSZTORYSOWANIA</dc:title>
  <dc:subject/>
  <dc:creator>WAK</dc:creator>
  <cp:keywords/>
  <cp:lastModifiedBy>Ołdziejewski Zbigniew</cp:lastModifiedBy>
  <cp:revision>2</cp:revision>
  <cp:lastPrinted>2026-04-01T10:03:00Z</cp:lastPrinted>
  <dcterms:created xsi:type="dcterms:W3CDTF">2026-05-07T06:22:00Z</dcterms:created>
  <dcterms:modified xsi:type="dcterms:W3CDTF">2026-05-07T06:22:00Z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4d7be6f1-d4e9-43e1-a71e-3885037775ac</vt:lpwstr>
  </property>
  <property fmtid="{D5CDD505-2E9C-101B-9397-08002B2CF9AE}" pid="3" name="bjSaver">
    <vt:lpwstr>gpVwMWO8jGFxWrJ10091MF4lGI4nFE8/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WAK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10.100.117.152</vt:lpwstr>
  </property>
</Properties>
</file>